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5117fc4e24c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TEBINA ENERGI AS</w:t>
      </w:r>
    </w:p>
    <w:sectPr>
      <w:headerReference xmlns:r="http://schemas.openxmlformats.org/officeDocument/2006/relationships" w:type="default" r:id="R54bc84167fc24c2a"/>
      <w:footerReference xmlns:r="http://schemas.openxmlformats.org/officeDocument/2006/relationships" w:type="default" r:id="Ra9065c95ea06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TEBINA ENERGI AS   ·   Org.nr 999 273 378   ·   Fløenbakken 4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TEBINA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bc84167fc24c2a" /><Relationship Type="http://schemas.openxmlformats.org/officeDocument/2006/relationships/footer" Target="/word/footer1.xml" Id="Ra9065c95ea064d6c" /></Relationships>
</file>