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115afaf07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SNUFFLE INVEST AS, org.nr 999 239 080,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7aacf173c7314fff"/>
      <w:footerReference xmlns:r="http://schemas.openxmlformats.org/officeDocument/2006/relationships" w:type="default" r:id="Ra8d909b5e3b0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cf173c7314fff" /><Relationship Type="http://schemas.openxmlformats.org/officeDocument/2006/relationships/footer" Target="/word/footer1.xml" Id="Ra8d909b5e3b04652" /></Relationships>
</file>