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381e01d4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REGNSKAP AS</w:t>
      </w:r>
    </w:p>
    <w:sectPr>
      <w:headerReference xmlns:r="http://schemas.openxmlformats.org/officeDocument/2006/relationships" w:type="default" r:id="R52afe750676d4b69"/>
      <w:footerReference xmlns:r="http://schemas.openxmlformats.org/officeDocument/2006/relationships" w:type="default" r:id="Rbb91a99eeb80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fe750676d4b69" /><Relationship Type="http://schemas.openxmlformats.org/officeDocument/2006/relationships/footer" Target="/word/footer1.xml" Id="Rbb91a99eeb804bbc" /></Relationships>
</file>