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b94bc228b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HOTELLDRIFT AS</w:t>
      </w:r>
    </w:p>
    <w:sectPr>
      <w:headerReference xmlns:r="http://schemas.openxmlformats.org/officeDocument/2006/relationships" w:type="default" r:id="Rd28b8d3e522e4599"/>
      <w:footerReference xmlns:r="http://schemas.openxmlformats.org/officeDocument/2006/relationships" w:type="default" r:id="R9538a6f2222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8d3e522e4599" /><Relationship Type="http://schemas.openxmlformats.org/officeDocument/2006/relationships/footer" Target="/word/footer1.xml" Id="R9538a6f2222e4c1f" /></Relationships>
</file>