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acf29dc1734d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 CONSULTING &amp; HOLDING AS</w:t>
      </w:r>
    </w:p>
    <w:sectPr>
      <w:headerReference xmlns:r="http://schemas.openxmlformats.org/officeDocument/2006/relationships" w:type="default" r:id="R978f147bea894150"/>
      <w:footerReference xmlns:r="http://schemas.openxmlformats.org/officeDocument/2006/relationships" w:type="default" r:id="R4b897fb69619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 CONSULTING &amp; HOLDING AS   ·   Org.nr 998 583 403   ·   Bekkjarvikveien 104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 CONSULTING &amp;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8f147bea894150" /><Relationship Type="http://schemas.openxmlformats.org/officeDocument/2006/relationships/footer" Target="/word/footer1.xml" Id="R4b897fb69619423a" /></Relationships>
</file>