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3a210e4ec4e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 CONSULTING &amp;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Tertnes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Tertnes,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 CONSULTING &amp;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220b2a2e814108"/>
      <w:footerReference xmlns:r="http://schemas.openxmlformats.org/officeDocument/2006/relationships" w:type="default" r:id="R22fd3e3a866a42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CONSULTING &amp; HOLDING AS   ·   Org.nr 998 583 403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CONSULTING &amp;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20b2a2e814108" /><Relationship Type="http://schemas.openxmlformats.org/officeDocument/2006/relationships/footer" Target="/word/footer1.xml" Id="R22fd3e3a866a42eb" /></Relationships>
</file>