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55d000c5c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LINDSET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LINDSET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e69bd2b2941f3"/>
      <w:footerReference xmlns:r="http://schemas.openxmlformats.org/officeDocument/2006/relationships" w:type="default" r:id="R6188ebb46fe3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LINDSET ENTREPRENØR AS   ·   Org.nr 998 477 883   ·   Neremsvegen 107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LINDSET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e69bd2b2941f3" /><Relationship Type="http://schemas.openxmlformats.org/officeDocument/2006/relationships/footer" Target="/word/footer1.xml" Id="R6188ebb46fe3464d" /></Relationships>
</file>