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a437a0241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BERRAY INVEST AS, org.nr 998 450 187,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da7a29c1fb1c4c20"/>
      <w:footerReference xmlns:r="http://schemas.openxmlformats.org/officeDocument/2006/relationships" w:type="default" r:id="R251a707a698a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a29c1fb1c4c20" /><Relationship Type="http://schemas.openxmlformats.org/officeDocument/2006/relationships/footer" Target="/word/footer1.xml" Id="R251a707a698a4c6b" /></Relationships>
</file>