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1ba3f4bab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dd9c6a35a4bd7"/>
      <w:footerReference xmlns:r="http://schemas.openxmlformats.org/officeDocument/2006/relationships" w:type="default" r:id="R367afc99a205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AS   ·   Org.nr 998 248 825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dd9c6a35a4bd7" /><Relationship Type="http://schemas.openxmlformats.org/officeDocument/2006/relationships/footer" Target="/word/footer1.xml" Id="R367afc99a20547f2" /></Relationships>
</file>