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b20c403f064e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PRIMALIS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PRIMALIS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8c8773dad24c87"/>
      <w:footerReference xmlns:r="http://schemas.openxmlformats.org/officeDocument/2006/relationships" w:type="default" r:id="R2ee532d306114f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PRIMALIS AS   ·   Org.nr 998 142 016   ·   c/o Fredrik Hermansen, Fjeldberg 2   ·   1610 FREDRIKSTAD   ·   fre-her@online.no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PRIMALIS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8c8773dad24c87" /><Relationship Type="http://schemas.openxmlformats.org/officeDocument/2006/relationships/footer" Target="/word/footer1.xml" Id="R2ee532d306114ff6" /></Relationships>
</file>