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df4139ba7e49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PLUSS 1 REGNSKAP AS, org.nr 998 095 964,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PLUSS 1 REGNSKAP AS</w:t>
      </w:r>
    </w:p>
    <w:sectPr>
      <w:headerReference xmlns:r="http://schemas.openxmlformats.org/officeDocument/2006/relationships" w:type="default" r:id="R93a03c7add1c4541"/>
      <w:footerReference xmlns:r="http://schemas.openxmlformats.org/officeDocument/2006/relationships" w:type="default" r:id="Rab5f46f1a46948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PLUSS 1 REGNSKAP AS   ·   Org.nr 998 095 964   ·   Falkenborgvegen 9   ·   7044 TRONDHEIM   ·   thorharald@pluss1regnskap.no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PLUSS 1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a03c7add1c4541" /><Relationship Type="http://schemas.openxmlformats.org/officeDocument/2006/relationships/footer" Target="/word/footer1.xml" Id="Rab5f46f1a4694813" /></Relationships>
</file>