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31bb0a667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STOKKE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5e5656578be04cab"/>
      <w:footerReference xmlns:r="http://schemas.openxmlformats.org/officeDocument/2006/relationships" w:type="default" r:id="R31c99d96c17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56578be04cab" /><Relationship Type="http://schemas.openxmlformats.org/officeDocument/2006/relationships/footer" Target="/word/footer1.xml" Id="R31c99d96c17b490d" /></Relationships>
</file>