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d08ea924f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YBIN AS</w:t>
      </w:r>
    </w:p>
    <w:sectPr>
      <w:headerReference xmlns:r="http://schemas.openxmlformats.org/officeDocument/2006/relationships" w:type="default" r:id="R6b0082afc9334cf7"/>
      <w:footerReference xmlns:r="http://schemas.openxmlformats.org/officeDocument/2006/relationships" w:type="default" r:id="R8cfbe8c91028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YBIN AS   ·   Org.nr 997 586 484   ·   Bleikeråsen 174A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082afc9334cf7" /><Relationship Type="http://schemas.openxmlformats.org/officeDocument/2006/relationships/footer" Target="/word/footer1.xml" Id="R8cfbe8c9102842fd" /></Relationships>
</file>