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9b46b7c91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YBIN AS</w:t>
      </w:r>
    </w:p>
    <w:sectPr>
      <w:headerReference xmlns:r="http://schemas.openxmlformats.org/officeDocument/2006/relationships" w:type="default" r:id="Rf0338f7a514f4d7e"/>
      <w:footerReference xmlns:r="http://schemas.openxmlformats.org/officeDocument/2006/relationships" w:type="default" r:id="R56fcf75f7af8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YBIN AS   ·   Org.nr 997 586 484   ·   Bleikeråsen 174A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38f7a514f4d7e" /><Relationship Type="http://schemas.openxmlformats.org/officeDocument/2006/relationships/footer" Target="/word/footer1.xml" Id="R56fcf75f7af84a0f" /></Relationships>
</file>