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bbde6536843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DIXON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Kvarøy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Kvarøy,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DIXON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6db91531f4a11"/>
      <w:footerReference xmlns:r="http://schemas.openxmlformats.org/officeDocument/2006/relationships" w:type="default" r:id="R532d73e429c8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DIXON INVEST AS   ·   Org.nr 997 378 733   ·   8743 INDRE KVARØY   ·   Tlf. 75 09 19 50   ·   kvarfisk@online.no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DIXON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6db91531f4a11" /><Relationship Type="http://schemas.openxmlformats.org/officeDocument/2006/relationships/footer" Target="/word/footer1.xml" Id="R532d73e429c843bf" /></Relationships>
</file>