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7f264b81b48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LOKOMOTIVPERSONALETS FORENING OSLO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LOKOMOTIVPERSONALETS FORENING OSLO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ffb197e32a4de9"/>
      <w:footerReference xmlns:r="http://schemas.openxmlformats.org/officeDocument/2006/relationships" w:type="default" r:id="Rba49d35ea563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OSLO   ·   Org.nr 997 107 543   ·   Møllergata 10   ·   0179 OSLO   ·   Tlf. 23 15 30 93   ·   leder@oslo.lokmann.no   ·   www.oslo.lokmann.no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fb197e32a4de9" /><Relationship Type="http://schemas.openxmlformats.org/officeDocument/2006/relationships/footer" Target="/word/footer1.xml" Id="Rba49d35ea5634b9c" /></Relationships>
</file>