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78bfc18ac4e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VALENTOR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ef53c4e5ecf44b39"/>
      <w:footerReference xmlns:r="http://schemas.openxmlformats.org/officeDocument/2006/relationships" w:type="default" r:id="R678d88ec00d944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3c4e5ecf44b39" /><Relationship Type="http://schemas.openxmlformats.org/officeDocument/2006/relationships/footer" Target="/word/footer1.xml" Id="R678d88ec00d94449" /></Relationships>
</file>