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9761d9eac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VALENTOR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VALENTOR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140b9ca3af4b49"/>
      <w:footerReference xmlns:r="http://schemas.openxmlformats.org/officeDocument/2006/relationships" w:type="default" r:id="R8569031cb0c3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40b9ca3af4b49" /><Relationship Type="http://schemas.openxmlformats.org/officeDocument/2006/relationships/footer" Target="/word/footer1.xml" Id="R8569031cb0c34daa" /></Relationships>
</file>