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4dbfbb5104f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NORD-REVISJON AS</w:t>
      </w:r>
    </w:p>
    <w:sectPr>
      <w:headerReference xmlns:r="http://schemas.openxmlformats.org/officeDocument/2006/relationships" w:type="default" r:id="R22d6d42374bd447e"/>
      <w:footerReference xmlns:r="http://schemas.openxmlformats.org/officeDocument/2006/relationships" w:type="default" r:id="R6849e12fe925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NORD-REVISJON AS   ·   Org.nr 996 808 041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6d42374bd447e" /><Relationship Type="http://schemas.openxmlformats.org/officeDocument/2006/relationships/footer" Target="/word/footer1.xml" Id="R6849e12fe9254899" /></Relationships>
</file>