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e230854b6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BODØ OG SALTEN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BODØ OG SALTEN</w:t>
      </w:r>
    </w:p>
    <w:sectPr>
      <w:headerReference xmlns:r="http://schemas.openxmlformats.org/officeDocument/2006/relationships" w:type="default" r:id="R3c46ed30e6494b1d"/>
      <w:footerReference xmlns:r="http://schemas.openxmlformats.org/officeDocument/2006/relationships" w:type="default" r:id="Re78880197289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6ed30e6494b1d" /><Relationship Type="http://schemas.openxmlformats.org/officeDocument/2006/relationships/footer" Target="/word/footer1.xml" Id="Re7888019728942ae" /></Relationships>
</file>