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f41c9f3a9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BODØ OG SALTEN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Tverlandet,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64963cf3ad2d4815"/>
      <w:footerReference xmlns:r="http://schemas.openxmlformats.org/officeDocument/2006/relationships" w:type="default" r:id="R8e613211014c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63cf3ad2d4815" /><Relationship Type="http://schemas.openxmlformats.org/officeDocument/2006/relationships/footer" Target="/word/footer1.xml" Id="R8e613211014c44de" /></Relationships>
</file>