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f2cebc54a44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d04bd91c57224b03"/>
      <w:footerReference xmlns:r="http://schemas.openxmlformats.org/officeDocument/2006/relationships" w:type="default" r:id="Rc40dc702e25a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bd91c57224b03" /><Relationship Type="http://schemas.openxmlformats.org/officeDocument/2006/relationships/footer" Target="/word/footer1.xml" Id="Rc40dc702e25a4c7f" /></Relationships>
</file>