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50713c7a148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KURS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KURS AS</w:t>
      </w:r>
    </w:p>
    <w:sectPr>
      <w:headerReference xmlns:r="http://schemas.openxmlformats.org/officeDocument/2006/relationships" w:type="default" r:id="R2217469d4dce4451"/>
      <w:footerReference xmlns:r="http://schemas.openxmlformats.org/officeDocument/2006/relationships" w:type="default" r:id="Rd83759c0bcbd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KURS AS   ·   Org.nr 996 106 950   ·   Svehøgda 116   ·   7550 HOMMELVIK   ·   post@kurs1.no   ·   www.radonkurs.no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7469d4dce4451" /><Relationship Type="http://schemas.openxmlformats.org/officeDocument/2006/relationships/footer" Target="/word/footer1.xml" Id="Rd83759c0bcbd4eb7" /></Relationships>
</file>