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3b5d3dd84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KLINGSHOLM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KLINGSHOLM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e311c9a874ca8"/>
      <w:footerReference xmlns:r="http://schemas.openxmlformats.org/officeDocument/2006/relationships" w:type="default" r:id="R4d7c0e356f09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KLINGSHOLM HOLDING AS   ·   Org.nr 995 963 434   ·   Hosletoppen 17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KLINGSHOLM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e311c9a874ca8" /><Relationship Type="http://schemas.openxmlformats.org/officeDocument/2006/relationships/footer" Target="/word/footer1.xml" Id="R4d7c0e356f094c17" /></Relationships>
</file>