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e6728b2dc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TE SALG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3bb0b7386f74d01"/>
      <w:footerReference xmlns:r="http://schemas.openxmlformats.org/officeDocument/2006/relationships" w:type="default" r:id="Rb3523077283b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b0b7386f74d01" /><Relationship Type="http://schemas.openxmlformats.org/officeDocument/2006/relationships/footer" Target="/word/footer1.xml" Id="Rb3523077283b4d2a" /></Relationships>
</file>