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1e57a1734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RORBUER AS.</w:t>
      </w:r>
    </w:p>
    <w:sectPr>
      <w:headerReference xmlns:r="http://schemas.openxmlformats.org/officeDocument/2006/relationships" w:type="default" r:id="R3f207cd6477e4694"/>
      <w:footerReference xmlns:r="http://schemas.openxmlformats.org/officeDocument/2006/relationships" w:type="default" r:id="R68a802fca088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07cd6477e4694" /><Relationship Type="http://schemas.openxmlformats.org/officeDocument/2006/relationships/footer" Target="/word/footer1.xml" Id="R68a802fca0884562" /></Relationships>
</file>