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2024ccb45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ce1f2b39847b4da7"/>
      <w:footerReference xmlns:r="http://schemas.openxmlformats.org/officeDocument/2006/relationships" w:type="default" r:id="Rac1625e797ed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f2b39847b4da7" /><Relationship Type="http://schemas.openxmlformats.org/officeDocument/2006/relationships/footer" Target="/word/footer1.xml" Id="Rac1625e797ed445e" /></Relationships>
</file>