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a358927a9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CONSULENTEN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CONSULENTEN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aceb25b81449a1"/>
      <w:footerReference xmlns:r="http://schemas.openxmlformats.org/officeDocument/2006/relationships" w:type="default" r:id="R9968724be682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ceb25b81449a1" /><Relationship Type="http://schemas.openxmlformats.org/officeDocument/2006/relationships/footer" Target="/word/footer1.xml" Id="R9968724be6824989" /></Relationships>
</file>