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55bbeb9814c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EMINENTIA REGNSKAP AS</w:t>
      </w:r>
    </w:p>
    <w:sectPr>
      <w:headerReference xmlns:r="http://schemas.openxmlformats.org/officeDocument/2006/relationships" w:type="default" r:id="R5f4c9c54ae634463"/>
      <w:footerReference xmlns:r="http://schemas.openxmlformats.org/officeDocument/2006/relationships" w:type="default" r:id="R2e422a4b8895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c9c54ae634463" /><Relationship Type="http://schemas.openxmlformats.org/officeDocument/2006/relationships/footer" Target="/word/footer1.xml" Id="R2e422a4b889543a5" /></Relationships>
</file>