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fd21e7de5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456b5c7de47dc"/>
      <w:footerReference xmlns:r="http://schemas.openxmlformats.org/officeDocument/2006/relationships" w:type="default" r:id="R67e60c2f4b8e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MTS INVEST AS   ·   Org.nr 995 378 639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456b5c7de47dc" /><Relationship Type="http://schemas.openxmlformats.org/officeDocument/2006/relationships/footer" Target="/word/footer1.xml" Id="R67e60c2f4b8e4918" /></Relationships>
</file>