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7a400eedc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FURELID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FURELID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ea8e5f09c4cdc"/>
      <w:footerReference xmlns:r="http://schemas.openxmlformats.org/officeDocument/2006/relationships" w:type="default" r:id="R1344a0d8b658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FURELID AS   ·   Org.nr 994 984 713   ·   Modalen 1057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ea8e5f09c4cdc" /><Relationship Type="http://schemas.openxmlformats.org/officeDocument/2006/relationships/footer" Target="/word/footer1.xml" Id="R1344a0d8b6584681" /></Relationships>
</file>