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29f6015f043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Flisa,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53815821214bc7"/>
      <w:footerReference xmlns:r="http://schemas.openxmlformats.org/officeDocument/2006/relationships" w:type="default" r:id="Rebbceed46cab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ØKONOMI AS   ·   Org.nr 994 745 433   ·   Negardssvingen 2   ·   2270 FLISA   ·   post@abutvikling.no   ·   www.abutvikling.no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3815821214bc7" /><Relationship Type="http://schemas.openxmlformats.org/officeDocument/2006/relationships/footer" Target="/word/footer1.xml" Id="Rebbceed46cab4eb4" /></Relationships>
</file>