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011ceb0334a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ed9009367f45b0"/>
      <w:footerReference xmlns:r="http://schemas.openxmlformats.org/officeDocument/2006/relationships" w:type="default" r:id="Rab0ee21477d3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BRUTUS AS   ·   Org.nr 993 427 322   ·   Fekjan 7B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ed9009367f45b0" /><Relationship Type="http://schemas.openxmlformats.org/officeDocument/2006/relationships/footer" Target="/word/footer1.xml" Id="Rab0ee21477d348a3" /></Relationships>
</file>