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93193d980b48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METRO TRAFIKKSKOLE GRORUDDALEN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c437a1ba89e44250"/>
      <w:footerReference xmlns:r="http://schemas.openxmlformats.org/officeDocument/2006/relationships" w:type="default" r:id="Rbf9aef6d6d3747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37a1ba89e44250" /><Relationship Type="http://schemas.openxmlformats.org/officeDocument/2006/relationships/footer" Target="/word/footer1.xml" Id="Rbf9aef6d6d3747d7" /></Relationships>
</file>