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e24e5fa4a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ERIK 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ERIK BERG HOLDING AS</w:t>
      </w:r>
    </w:p>
    <w:sectPr>
      <w:headerReference xmlns:r="http://schemas.openxmlformats.org/officeDocument/2006/relationships" w:type="default" r:id="Rbdbe5d65e8054c2f"/>
      <w:footerReference xmlns:r="http://schemas.openxmlformats.org/officeDocument/2006/relationships" w:type="default" r:id="R5506b1c46e8c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e5d65e8054c2f" /><Relationship Type="http://schemas.openxmlformats.org/officeDocument/2006/relationships/footer" Target="/word/footer1.xml" Id="R5506b1c46e8c437d" /></Relationships>
</file>