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99a5d078e48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DIRECTA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DIRECTA AS</w:t>
      </w:r>
    </w:p>
    <w:sectPr>
      <w:headerReference xmlns:r="http://schemas.openxmlformats.org/officeDocument/2006/relationships" w:type="default" r:id="R8ff3b8d349734a88"/>
      <w:footerReference xmlns:r="http://schemas.openxmlformats.org/officeDocument/2006/relationships" w:type="default" r:id="Rb6a867c2364a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3b8d349734a88" /><Relationship Type="http://schemas.openxmlformats.org/officeDocument/2006/relationships/footer" Target="/word/footer1.xml" Id="Rb6a867c2364a438d" /></Relationships>
</file>