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715478bf04e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 EXTREMUM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 EXTREMUM AS</w:t>
      </w:r>
    </w:p>
    <w:sectPr>
      <w:headerReference xmlns:r="http://schemas.openxmlformats.org/officeDocument/2006/relationships" w:type="default" r:id="R4b6198530b594582"/>
      <w:footerReference xmlns:r="http://schemas.openxmlformats.org/officeDocument/2006/relationships" w:type="default" r:id="Rafabfa450ab945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 EXTREMUM AS   ·   Org.nr 992 275 863   ·   Nordterrassen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 EXTREMUM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6198530b594582" /><Relationship Type="http://schemas.openxmlformats.org/officeDocument/2006/relationships/footer" Target="/word/footer1.xml" Id="Rafabfa450ab945f6" /></Relationships>
</file>