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b7263ab93042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ANUPA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Tromsø,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ANUPA AS</w:t>
      </w:r>
    </w:p>
    <w:sectPr>
      <w:headerReference xmlns:r="http://schemas.openxmlformats.org/officeDocument/2006/relationships" w:type="default" r:id="Rb848c15ec73343eb"/>
      <w:footerReference xmlns:r="http://schemas.openxmlformats.org/officeDocument/2006/relationships" w:type="default" r:id="R79e0fffa015d4e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8c15ec73343eb" /><Relationship Type="http://schemas.openxmlformats.org/officeDocument/2006/relationships/footer" Target="/word/footer1.xml" Id="R79e0fffa015d4e73" /></Relationships>
</file>