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198a937ae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BIEN SPAREBANK ASA, org.nr 991 853 995,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845fac8784764721"/>
      <w:footerReference xmlns:r="http://schemas.openxmlformats.org/officeDocument/2006/relationships" w:type="default" r:id="R007acbfa10be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fac8784764721" /><Relationship Type="http://schemas.openxmlformats.org/officeDocument/2006/relationships/footer" Target="/word/footer1.xml" Id="R007acbfa10be4f24" /></Relationships>
</file>