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6c6a63d9d3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BENTES SALONG AS, org.nr 990 841 977,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BENTES SALONG AS</w:t>
      </w:r>
    </w:p>
    <w:sectPr>
      <w:headerReference xmlns:r="http://schemas.openxmlformats.org/officeDocument/2006/relationships" w:type="default" r:id="R140b0ade02de4bc7"/>
      <w:footerReference xmlns:r="http://schemas.openxmlformats.org/officeDocument/2006/relationships" w:type="default" r:id="R96109b69bea7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BENTES SALONG AS   ·   Org.nr 990 841 977   ·   Svartøyveien 19A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BENTES SALONG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b0ade02de4bc7" /><Relationship Type="http://schemas.openxmlformats.org/officeDocument/2006/relationships/footer" Target="/word/footer1.xml" Id="R96109b69bea7477c" /></Relationships>
</file>