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290068bbc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e966d6459cf643af"/>
      <w:footerReference xmlns:r="http://schemas.openxmlformats.org/officeDocument/2006/relationships" w:type="default" r:id="R43558fd62a92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6d6459cf643af" /><Relationship Type="http://schemas.openxmlformats.org/officeDocument/2006/relationships/footer" Target="/word/footer1.xml" Id="R43558fd62a924b76" /></Relationships>
</file>