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b98e6c613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KING HOLDING HOV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Hov,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0be596ca07f549e7"/>
      <w:footerReference xmlns:r="http://schemas.openxmlformats.org/officeDocument/2006/relationships" w:type="default" r:id="R95bcb3893e10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596ca07f549e7" /><Relationship Type="http://schemas.openxmlformats.org/officeDocument/2006/relationships/footer" Target="/word/footer1.xml" Id="R95bcb3893e104ad1" /></Relationships>
</file>