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a008f229c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FOSSEKALLEN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FOSSEKALLEN INVEST AS</w:t>
      </w:r>
    </w:p>
    <w:sectPr>
      <w:headerReference xmlns:r="http://schemas.openxmlformats.org/officeDocument/2006/relationships" w:type="default" r:id="Re45f399238aa4465"/>
      <w:footerReference xmlns:r="http://schemas.openxmlformats.org/officeDocument/2006/relationships" w:type="default" r:id="R910739061709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f399238aa4465" /><Relationship Type="http://schemas.openxmlformats.org/officeDocument/2006/relationships/footer" Target="/word/footer1.xml" Id="R9107390617094227" /></Relationships>
</file>