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d57e3e4114b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Helgeroa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ØYVIND BAKKEN AS.</w:t>
      </w:r>
    </w:p>
    <w:sectPr>
      <w:headerReference xmlns:r="http://schemas.openxmlformats.org/officeDocument/2006/relationships" w:type="default" r:id="Ra6ca105ea3884a2f"/>
      <w:footerReference xmlns:r="http://schemas.openxmlformats.org/officeDocument/2006/relationships" w:type="default" r:id="R242c0b08f64047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BAKKEN AS   ·   Org.nr 989 967 681   ·   Søndersrødveien 6   ·   3295 HELGEROA   ·   oyvind.bakken@bedriftsraadgiverne.no   ·   www.bedriftsraadgiverne.no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ca105ea3884a2f" /><Relationship Type="http://schemas.openxmlformats.org/officeDocument/2006/relationships/footer" Target="/word/footer1.xml" Id="R242c0b08f640475d" /></Relationships>
</file>