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2ba5fa85a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INVEST LIMITED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INVEST LIMITED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057e81cf3459c"/>
      <w:footerReference xmlns:r="http://schemas.openxmlformats.org/officeDocument/2006/relationships" w:type="default" r:id="Rfd6ec68523d1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INVEST LIMITED NUF   ·   Org.nr 989 866 036   ·   c/o Fredrik Hovden, Ullern Gårds vei 7B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INVEST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057e81cf3459c" /><Relationship Type="http://schemas.openxmlformats.org/officeDocument/2006/relationships/footer" Target="/word/footer1.xml" Id="Rfd6ec68523d14bef" /></Relationships>
</file>