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4d84eae4e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169ccd8194a59"/>
      <w:footerReference xmlns:r="http://schemas.openxmlformats.org/officeDocument/2006/relationships" w:type="default" r:id="R9fa9ddd6158a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FIWE AS   ·   Org.nr 989 452 339   ·   c/o Iwarsson, Admiral Børresens vei 5B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169ccd8194a59" /><Relationship Type="http://schemas.openxmlformats.org/officeDocument/2006/relationships/footer" Target="/word/footer1.xml" Id="R9fa9ddd6158a448e" /></Relationships>
</file>