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3830d4d24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MATHMA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MATHMA AS</w:t>
      </w:r>
    </w:p>
    <w:sectPr>
      <w:headerReference xmlns:r="http://schemas.openxmlformats.org/officeDocument/2006/relationships" w:type="default" r:id="R6dc4ab0096b745bf"/>
      <w:footerReference xmlns:r="http://schemas.openxmlformats.org/officeDocument/2006/relationships" w:type="default" r:id="R0b8e97aa53d2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MATHMA AS   ·   Org.nr 989 264 834   ·   Bernt Knudsens vei 55E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4ab0096b745bf" /><Relationship Type="http://schemas.openxmlformats.org/officeDocument/2006/relationships/footer" Target="/word/footer1.xml" Id="R0b8e97aa53d245af" /></Relationships>
</file>