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d70b5b17c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ITEUM AS.</w:t>
      </w:r>
    </w:p>
    <w:sectPr>
      <w:headerReference xmlns:r="http://schemas.openxmlformats.org/officeDocument/2006/relationships" w:type="default" r:id="R6b5e3ad6fa964f4a"/>
      <w:footerReference xmlns:r="http://schemas.openxmlformats.org/officeDocument/2006/relationships" w:type="default" r:id="R66f53de4e253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e3ad6fa964f4a" /><Relationship Type="http://schemas.openxmlformats.org/officeDocument/2006/relationships/footer" Target="/word/footer1.xml" Id="R66f53de4e253449b" /></Relationships>
</file>