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4947fbae234b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GSL INVEST AS</w:t>
      </w:r>
    </w:p>
    <w:sectPr>
      <w:headerReference xmlns:r="http://schemas.openxmlformats.org/officeDocument/2006/relationships" w:type="default" r:id="Rc451e9904a174981"/>
      <w:footerReference xmlns:r="http://schemas.openxmlformats.org/officeDocument/2006/relationships" w:type="default" r:id="R17a93863502042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GSL INVEST AS   ·   Org.nr 989 259 024   ·   Lyngbakken 33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GSL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51e9904a174981" /><Relationship Type="http://schemas.openxmlformats.org/officeDocument/2006/relationships/footer" Target="/word/footer1.xml" Id="R17a93863502042d5" /></Relationships>
</file>