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83de01a79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GEI INVEST AS.</w:t>
      </w:r>
    </w:p>
    <w:sectPr>
      <w:headerReference xmlns:r="http://schemas.openxmlformats.org/officeDocument/2006/relationships" w:type="default" r:id="Rd6eb36d6b5ca4df9"/>
      <w:footerReference xmlns:r="http://schemas.openxmlformats.org/officeDocument/2006/relationships" w:type="default" r:id="R3098f13d8abc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b36d6b5ca4df9" /><Relationship Type="http://schemas.openxmlformats.org/officeDocument/2006/relationships/footer" Target="/word/footer1.xml" Id="R3098f13d8abc4f47" /></Relationships>
</file>